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434320" w:rsidRPr="00A0384E" w:rsidRDefault="00434320" w:rsidP="00434320">
      <w:pPr>
        <w:jc w:val="center"/>
        <w:rPr>
          <w:b/>
        </w:rPr>
      </w:pPr>
      <w:r>
        <w:rPr>
          <w:b/>
          <w:bCs/>
        </w:rPr>
        <w:t>УПРАВЛЕНИЕ ЧЕЛОВЕЧЕСКИМИ РЕСУРСАМИ</w:t>
      </w:r>
    </w:p>
    <w:p w:rsidR="00995A19" w:rsidRDefault="00995A19" w:rsidP="00995A19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AD4659" w:rsidRDefault="00995A19" w:rsidP="00BD468E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BD468E">
        <w:t>ф</w:t>
      </w:r>
      <w:r w:rsidR="00BD468E" w:rsidRPr="00A0384E">
        <w:t>ормирование теоретических знаний, умений и навыков для решения практических вопросов и осно</w:t>
      </w:r>
      <w:r w:rsidR="00BD468E">
        <w:t>вных задач управления человеческими ресурсами</w:t>
      </w:r>
      <w:r w:rsidR="00BD468E" w:rsidRPr="00A0384E">
        <w:t xml:space="preserve">, эффективного использования способностей сотрудников предприятия. </w:t>
      </w:r>
    </w:p>
    <w:p w:rsidR="006B7F5B" w:rsidRDefault="006B7F5B" w:rsidP="006B7F5B">
      <w:pPr>
        <w:tabs>
          <w:tab w:val="num" w:pos="1069"/>
        </w:tabs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BD468E" w:rsidRPr="00200971" w:rsidRDefault="00BD468E" w:rsidP="00BD468E">
      <w:pPr>
        <w:jc w:val="both"/>
      </w:pPr>
      <w:r w:rsidRPr="00200971">
        <w:rPr>
          <w:b/>
          <w:bCs/>
        </w:rPr>
        <w:t>Знать</w:t>
      </w:r>
      <w:r w:rsidRPr="00200971">
        <w:t xml:space="preserve">: 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 xml:space="preserve">внешнюю и внутреннюю среду предприятия или организации, ключевые элементы и оценивать их влияние на предприятие, организацию </w:t>
      </w:r>
      <w:r>
        <w:t>человеческими ресурсам</w:t>
      </w:r>
      <w:r>
        <w:t>и</w:t>
      </w:r>
      <w:r w:rsidRPr="00200971">
        <w:t>;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 xml:space="preserve">состояние и тенденции развития рынка труда с точки зрения обеспечения потребности предприятия или организации в </w:t>
      </w:r>
      <w:r>
        <w:t>человеческих</w:t>
      </w:r>
      <w:r>
        <w:t xml:space="preserve"> ресурса</w:t>
      </w:r>
      <w:r>
        <w:t>х</w:t>
      </w:r>
      <w:r w:rsidRPr="00200971">
        <w:t>;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>методы разработки и реализации мероприятий по совершенствованию организации труда;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>методы разработки и реализации программы профессионального развития персонала и оценивать их эффективность;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 xml:space="preserve">методы оценки рисков, социальную и экономическую эффективность принимаемых решений в управлении </w:t>
      </w:r>
      <w:proofErr w:type="gramStart"/>
      <w:r>
        <w:t>человеческими</w:t>
      </w:r>
      <w:proofErr w:type="gramEnd"/>
      <w:r>
        <w:t xml:space="preserve"> ресурсам</w:t>
      </w:r>
      <w:r w:rsidRPr="00200971">
        <w:t>;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>методы разработки и реализации мероприятий по совершенствованию мотивации и стимулирования персонала предприятия.</w:t>
      </w:r>
    </w:p>
    <w:p w:rsidR="00BD468E" w:rsidRPr="00200971" w:rsidRDefault="00BD468E" w:rsidP="00BD468E">
      <w:pPr>
        <w:jc w:val="both"/>
      </w:pPr>
      <w:r w:rsidRPr="00200971">
        <w:rPr>
          <w:b/>
          <w:bCs/>
        </w:rPr>
        <w:t>Уметь:</w:t>
      </w:r>
    </w:p>
    <w:p w:rsidR="00BD468E" w:rsidRPr="00200971" w:rsidRDefault="00BD468E" w:rsidP="00BD468E">
      <w:pPr>
        <w:numPr>
          <w:ilvl w:val="0"/>
          <w:numId w:val="8"/>
        </w:numPr>
        <w:jc w:val="both"/>
      </w:pPr>
      <w:r w:rsidRPr="00200971">
        <w:t xml:space="preserve">реализовывать основные управленческие функции в сфере управления </w:t>
      </w:r>
      <w:r>
        <w:t>человеческими ресурсам</w:t>
      </w:r>
      <w:r>
        <w:t>и</w:t>
      </w:r>
      <w:r w:rsidRPr="00200971">
        <w:t>;</w:t>
      </w:r>
    </w:p>
    <w:p w:rsidR="00BD468E" w:rsidRPr="00200971" w:rsidRDefault="00BD468E" w:rsidP="00BD468E">
      <w:pPr>
        <w:numPr>
          <w:ilvl w:val="0"/>
          <w:numId w:val="8"/>
        </w:numPr>
        <w:jc w:val="both"/>
      </w:pPr>
      <w:r w:rsidRPr="00200971">
        <w:t xml:space="preserve">разрабатывать и реализовывать стратегии управления </w:t>
      </w:r>
      <w:r>
        <w:t>человеческими ресурсам</w:t>
      </w:r>
      <w:r>
        <w:t>и;</w:t>
      </w:r>
      <w:r w:rsidRPr="00200971">
        <w:t xml:space="preserve"> 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 xml:space="preserve">анализировать экономическую и социальную эффективность деятельности подразделений по управлению </w:t>
      </w:r>
      <w:r>
        <w:t>человеческими ресурсам</w:t>
      </w:r>
      <w:r>
        <w:t>и</w:t>
      </w:r>
      <w:r w:rsidRPr="00200971">
        <w:t xml:space="preserve">. </w:t>
      </w:r>
    </w:p>
    <w:p w:rsidR="00BD468E" w:rsidRPr="00200971" w:rsidRDefault="00BD468E" w:rsidP="00BD468E">
      <w:pPr>
        <w:numPr>
          <w:ilvl w:val="0"/>
          <w:numId w:val="7"/>
        </w:numPr>
        <w:jc w:val="both"/>
      </w:pPr>
      <w:r w:rsidRPr="00200971">
        <w:t>использовать различные методы подбора, адаптации, деловой оценки и мотивации персонала.</w:t>
      </w:r>
    </w:p>
    <w:p w:rsidR="00BD468E" w:rsidRPr="00200971" w:rsidRDefault="00BD468E" w:rsidP="00BD468E">
      <w:pPr>
        <w:ind w:left="360"/>
        <w:jc w:val="both"/>
      </w:pPr>
    </w:p>
    <w:p w:rsidR="00BD468E" w:rsidRPr="00200971" w:rsidRDefault="00BD468E" w:rsidP="00BD468E">
      <w:pPr>
        <w:jc w:val="both"/>
      </w:pPr>
      <w:r w:rsidRPr="00200971">
        <w:rPr>
          <w:b/>
          <w:bCs/>
        </w:rPr>
        <w:t>Владеть:</w:t>
      </w:r>
    </w:p>
    <w:p w:rsidR="00BD468E" w:rsidRPr="00200971" w:rsidRDefault="00BD468E" w:rsidP="00BD468E">
      <w:pPr>
        <w:numPr>
          <w:ilvl w:val="0"/>
          <w:numId w:val="9"/>
        </w:numPr>
        <w:jc w:val="both"/>
      </w:pPr>
      <w:r w:rsidRPr="00200971">
        <w:t>современными технологиями управления развитием персоналом;</w:t>
      </w:r>
    </w:p>
    <w:p w:rsidR="006B7F5B" w:rsidRDefault="00BD468E" w:rsidP="00BD468E">
      <w:pPr>
        <w:rPr>
          <w:b/>
          <w:bCs/>
          <w:iCs/>
          <w:color w:val="000000"/>
        </w:rPr>
      </w:pPr>
      <w:r w:rsidRPr="00200971">
        <w:t>современными технологиями управления поведением персонала.</w:t>
      </w: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C36157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57" w:rsidRPr="00A0384E" w:rsidRDefault="00C36157" w:rsidP="007E4C94">
            <w:pPr>
              <w:jc w:val="both"/>
            </w:pPr>
            <w:r w:rsidRPr="00A0384E">
              <w:t xml:space="preserve">Управление </w:t>
            </w:r>
            <w:r>
              <w:t>человеческими ресурсами</w:t>
            </w:r>
            <w:r w:rsidRPr="00A0384E">
              <w:t xml:space="preserve">: место и роль в системе управления предприятиями и организациями. История становления и развития управления </w:t>
            </w:r>
            <w:r>
              <w:t>человеческими ресурсами</w:t>
            </w:r>
            <w:r>
              <w:t>.</w:t>
            </w:r>
          </w:p>
        </w:tc>
      </w:tr>
      <w:tr w:rsidR="00C36157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157" w:rsidRPr="00A0384E" w:rsidRDefault="00C36157" w:rsidP="007E4C94">
            <w:pPr>
              <w:jc w:val="both"/>
            </w:pPr>
            <w:r w:rsidRPr="00A0384E">
              <w:t xml:space="preserve">Обеспечение системы управления </w:t>
            </w:r>
            <w:r>
              <w:t>человеческими ресурсами</w:t>
            </w:r>
            <w:r w:rsidRPr="00A0384E">
              <w:t>. Анализ и проектирование рабочих мест (должностей). Должностные инструкции</w:t>
            </w:r>
            <w:r>
              <w:t>.</w:t>
            </w:r>
            <w:bookmarkStart w:id="0" w:name="_GoBack"/>
            <w:bookmarkEnd w:id="0"/>
          </w:p>
        </w:tc>
      </w:tr>
      <w:tr w:rsidR="00C36157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157" w:rsidRPr="00A0384E" w:rsidRDefault="00C36157" w:rsidP="007E4C94">
            <w:pPr>
              <w:autoSpaceDE w:val="0"/>
              <w:autoSpaceDN w:val="0"/>
              <w:adjustRightInd w:val="0"/>
            </w:pPr>
            <w:r w:rsidRPr="00A0384E">
              <w:t>Планирование персонала. Формы, методы привлечения, профессионального отбора и найма работников</w:t>
            </w:r>
            <w:r>
              <w:t>.</w:t>
            </w:r>
          </w:p>
        </w:tc>
      </w:tr>
      <w:tr w:rsidR="00C36157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157" w:rsidRPr="00A0384E" w:rsidRDefault="00C36157" w:rsidP="007E4C94">
            <w:pPr>
              <w:jc w:val="both"/>
            </w:pPr>
            <w:r>
              <w:t>Повышение квалификации</w:t>
            </w:r>
            <w:r w:rsidRPr="00A0384E">
              <w:t>. Планирование и развитие деловой карьеры. Высвобожде</w:t>
            </w:r>
            <w:r>
              <w:t>ние работников. Оценка</w:t>
            </w:r>
            <w:r w:rsidRPr="00A0384E">
              <w:t>.</w:t>
            </w:r>
          </w:p>
        </w:tc>
      </w:tr>
      <w:tr w:rsidR="00C36157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57" w:rsidRPr="00A0384E" w:rsidRDefault="00C36157" w:rsidP="007E4C94">
            <w:pPr>
              <w:autoSpaceDE w:val="0"/>
              <w:autoSpaceDN w:val="0"/>
              <w:adjustRightInd w:val="0"/>
            </w:pPr>
            <w:r w:rsidRPr="00A0384E">
              <w:t xml:space="preserve">Оплата труда и компенсация. Оценка эффективности управления </w:t>
            </w:r>
            <w:r>
              <w:t>человеческими ресурсами.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lastRenderedPageBreak/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</w:t>
      </w:r>
      <w:proofErr w:type="gramEnd"/>
      <w:r w:rsidRPr="00F20A3F">
        <w:rPr>
          <w:iCs/>
        </w:rPr>
        <w:t xml:space="preserve">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D2" w:rsidRDefault="00C80CD2">
      <w:r>
        <w:separator/>
      </w:r>
    </w:p>
  </w:endnote>
  <w:endnote w:type="continuationSeparator" w:id="0">
    <w:p w:rsidR="00C80CD2" w:rsidRDefault="00C8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C80C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157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C80C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D2" w:rsidRDefault="00C80CD2">
      <w:r>
        <w:separator/>
      </w:r>
    </w:p>
  </w:footnote>
  <w:footnote w:type="continuationSeparator" w:id="0">
    <w:p w:rsidR="00C80CD2" w:rsidRDefault="00C8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95E7C"/>
    <w:multiLevelType w:val="multilevel"/>
    <w:tmpl w:val="068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F0D5F"/>
    <w:multiLevelType w:val="multilevel"/>
    <w:tmpl w:val="31E0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B3355"/>
    <w:multiLevelType w:val="multilevel"/>
    <w:tmpl w:val="210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320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D468E"/>
    <w:rsid w:val="00BF7D79"/>
    <w:rsid w:val="00C056C9"/>
    <w:rsid w:val="00C1766F"/>
    <w:rsid w:val="00C3231A"/>
    <w:rsid w:val="00C36157"/>
    <w:rsid w:val="00C46833"/>
    <w:rsid w:val="00C63045"/>
    <w:rsid w:val="00C636FF"/>
    <w:rsid w:val="00C639E3"/>
    <w:rsid w:val="00C74CD7"/>
    <w:rsid w:val="00C77D72"/>
    <w:rsid w:val="00C80CD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2021-03-17T09:42:00Z</dcterms:created>
  <dcterms:modified xsi:type="dcterms:W3CDTF">2021-03-17T09:48:00Z</dcterms:modified>
</cp:coreProperties>
</file>