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FE5E7A" w:rsidRPr="00A0384E" w:rsidRDefault="00FE5E7A" w:rsidP="00FE5E7A">
      <w:pPr>
        <w:jc w:val="center"/>
        <w:rPr>
          <w:b/>
        </w:rPr>
      </w:pPr>
      <w:r>
        <w:rPr>
          <w:b/>
          <w:bCs/>
        </w:rPr>
        <w:t>УПРАВЛЕНИЕ ПРОДАЖАМИ</w:t>
      </w:r>
    </w:p>
    <w:p w:rsidR="00995A19" w:rsidRDefault="00995A19" w:rsidP="00995A19">
      <w:pPr>
        <w:jc w:val="center"/>
        <w:rPr>
          <w:b/>
        </w:rPr>
      </w:pPr>
    </w:p>
    <w:p w:rsidR="00995A19" w:rsidRDefault="00995A19" w:rsidP="006B7F5B">
      <w:pPr>
        <w:tabs>
          <w:tab w:val="left" w:leader="underscore" w:pos="9072"/>
        </w:tabs>
        <w:ind w:right="-7"/>
        <w:jc w:val="center"/>
        <w:rPr>
          <w:b/>
          <w:u w:val="single"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</w:t>
      </w:r>
      <w:r w:rsidR="006B7F5B">
        <w:t>–</w:t>
      </w:r>
      <w:r w:rsidR="00294F1A">
        <w:t xml:space="preserve"> </w:t>
      </w:r>
      <w:r w:rsidR="006B7F5B">
        <w:rPr>
          <w:b/>
          <w:u w:val="single"/>
        </w:rPr>
        <w:t>Менеджмент</w:t>
      </w:r>
    </w:p>
    <w:p w:rsidR="006B7F5B" w:rsidRDefault="006B7F5B" w:rsidP="006B7F5B">
      <w:pPr>
        <w:tabs>
          <w:tab w:val="left" w:leader="underscore" w:pos="9072"/>
        </w:tabs>
        <w:ind w:right="-7"/>
        <w:jc w:val="center"/>
        <w:rPr>
          <w:b/>
        </w:rPr>
      </w:pPr>
    </w:p>
    <w:p w:rsidR="000A3E96" w:rsidRDefault="00995A19" w:rsidP="000A3E96">
      <w:pPr>
        <w:spacing w:before="140"/>
        <w:ind w:right="200"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</w:t>
      </w:r>
      <w:r w:rsidR="006A5844">
        <w:rPr>
          <w:b/>
        </w:rPr>
        <w:t>–</w:t>
      </w:r>
      <w:r w:rsidR="00AD4659" w:rsidRPr="00AD4659">
        <w:t xml:space="preserve"> </w:t>
      </w:r>
      <w:r w:rsidR="000A3E96">
        <w:t>овладение навыками разработки и выполнения стратегии управления продажами на предприятии.</w:t>
      </w:r>
    </w:p>
    <w:p w:rsidR="006B7F5B" w:rsidRDefault="006B7F5B" w:rsidP="006B7F5B">
      <w:pPr>
        <w:tabs>
          <w:tab w:val="num" w:pos="1069"/>
        </w:tabs>
        <w:ind w:firstLine="567"/>
        <w:jc w:val="both"/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0A3E96" w:rsidRDefault="000A3E96" w:rsidP="000A3E96">
      <w:pPr>
        <w:ind w:right="200"/>
      </w:pPr>
      <w:r>
        <w:rPr>
          <w:b/>
        </w:rPr>
        <w:t>З</w:t>
      </w:r>
      <w:r w:rsidRPr="005B498E">
        <w:rPr>
          <w:b/>
        </w:rPr>
        <w:t>нать:</w:t>
      </w:r>
      <w:r>
        <w:t xml:space="preserve"> </w:t>
      </w:r>
    </w:p>
    <w:p w:rsidR="000A3E96" w:rsidRDefault="000A3E96" w:rsidP="000A3E96">
      <w:pPr>
        <w:ind w:right="200"/>
      </w:pPr>
      <w:r>
        <w:t xml:space="preserve">- организационно-правовые основы управления продажами; </w:t>
      </w:r>
    </w:p>
    <w:p w:rsidR="000A3E96" w:rsidRDefault="000A3E96" w:rsidP="000A3E96">
      <w:pPr>
        <w:ind w:right="200"/>
      </w:pPr>
      <w:r>
        <w:t xml:space="preserve">- основы товарной политики и управления сбытом; </w:t>
      </w:r>
    </w:p>
    <w:p w:rsidR="000A3E96" w:rsidRDefault="000A3E96" w:rsidP="000A3E96">
      <w:pPr>
        <w:ind w:right="200"/>
      </w:pPr>
      <w:r>
        <w:t>- основы организации продаж;</w:t>
      </w:r>
    </w:p>
    <w:p w:rsidR="000A3E96" w:rsidRDefault="000A3E96" w:rsidP="000A3E96">
      <w:pPr>
        <w:ind w:right="200"/>
      </w:pPr>
      <w:r>
        <w:t xml:space="preserve"> - основные сведения о стратегиях, методах планирования и прогнозирования продаж; </w:t>
      </w:r>
    </w:p>
    <w:p w:rsidR="000A3E96" w:rsidRDefault="000A3E96" w:rsidP="000A3E96">
      <w:pPr>
        <w:ind w:right="200"/>
      </w:pPr>
      <w:r>
        <w:t xml:space="preserve">- направления и формы продаж; </w:t>
      </w:r>
    </w:p>
    <w:p w:rsidR="000A3E96" w:rsidRDefault="000A3E96" w:rsidP="000A3E96">
      <w:pPr>
        <w:ind w:right="200"/>
      </w:pPr>
      <w:r>
        <w:t xml:space="preserve">- основы управления поведением потребителей. </w:t>
      </w:r>
    </w:p>
    <w:p w:rsidR="000A3E96" w:rsidRDefault="000A3E96" w:rsidP="000A3E96">
      <w:pPr>
        <w:ind w:right="200"/>
      </w:pPr>
    </w:p>
    <w:p w:rsidR="000A3E96" w:rsidRDefault="000A3E96" w:rsidP="000A3E96">
      <w:pPr>
        <w:ind w:right="200"/>
      </w:pPr>
      <w:r w:rsidRPr="005B498E">
        <w:rPr>
          <w:b/>
        </w:rPr>
        <w:t>Уметь:</w:t>
      </w:r>
      <w:r>
        <w:t xml:space="preserve"> </w:t>
      </w:r>
    </w:p>
    <w:p w:rsidR="000A3E96" w:rsidRDefault="000A3E96" w:rsidP="000A3E96">
      <w:pPr>
        <w:ind w:right="200"/>
      </w:pPr>
      <w:r>
        <w:t xml:space="preserve">- обеспечить надежность и эффективность выполнения процесса продаж; </w:t>
      </w:r>
    </w:p>
    <w:p w:rsidR="000A3E96" w:rsidRDefault="000A3E96" w:rsidP="000A3E96">
      <w:pPr>
        <w:ind w:right="200"/>
      </w:pPr>
      <w:r>
        <w:t xml:space="preserve">- осуществлять исследования рынка; </w:t>
      </w:r>
    </w:p>
    <w:p w:rsidR="000A3E96" w:rsidRDefault="000A3E96" w:rsidP="000A3E96">
      <w:pPr>
        <w:ind w:right="200"/>
      </w:pPr>
      <w:r>
        <w:t xml:space="preserve">- организовывать и совершенствовать процесс продаж. </w:t>
      </w:r>
    </w:p>
    <w:p w:rsidR="000A3E96" w:rsidRDefault="000A3E96" w:rsidP="000A3E96">
      <w:pPr>
        <w:ind w:right="200"/>
      </w:pPr>
    </w:p>
    <w:p w:rsidR="000A3E96" w:rsidRDefault="000A3E96" w:rsidP="000A3E96">
      <w:pPr>
        <w:ind w:right="200"/>
      </w:pPr>
      <w:r w:rsidRPr="005B498E">
        <w:rPr>
          <w:b/>
        </w:rPr>
        <w:t>Владеть</w:t>
      </w:r>
      <w:r>
        <w:t>:</w:t>
      </w:r>
    </w:p>
    <w:p w:rsidR="000A3E96" w:rsidRDefault="000A3E96" w:rsidP="000A3E96">
      <w:pPr>
        <w:ind w:right="200"/>
      </w:pPr>
      <w:r>
        <w:t>- основами планирования, организации и управления процессом продаж;</w:t>
      </w:r>
    </w:p>
    <w:p w:rsidR="000A3E96" w:rsidRDefault="000A3E96" w:rsidP="000A3E96">
      <w:pPr>
        <w:ind w:right="200"/>
      </w:pPr>
      <w:r>
        <w:t xml:space="preserve"> - навыками организации работы подразделений сбыта по основным направлениям продаж;</w:t>
      </w:r>
    </w:p>
    <w:p w:rsidR="000A3E96" w:rsidRDefault="000A3E96" w:rsidP="000A3E96">
      <w:pPr>
        <w:ind w:right="200"/>
      </w:pPr>
      <w:r>
        <w:t xml:space="preserve"> - навыками разработки и ведения положений и инструкций по организации управления продажами; </w:t>
      </w:r>
    </w:p>
    <w:p w:rsidR="000A3E96" w:rsidRPr="00A0384E" w:rsidRDefault="000A3E96" w:rsidP="000A3E96">
      <w:pPr>
        <w:ind w:right="200"/>
      </w:pPr>
      <w:r>
        <w:t>- навыками исследования поведения потребителей.</w:t>
      </w:r>
    </w:p>
    <w:p w:rsidR="006B7F5B" w:rsidRDefault="006B7F5B" w:rsidP="00995A19">
      <w:pPr>
        <w:rPr>
          <w:b/>
          <w:bCs/>
          <w:iCs/>
          <w:color w:val="000000"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0A3E96" w:rsidRPr="003923F2" w:rsidTr="00AD465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96" w:rsidRPr="00A0384E" w:rsidRDefault="000A3E96" w:rsidP="008D6EB2">
            <w:r>
              <w:t>Организация и управление продажами.</w:t>
            </w:r>
          </w:p>
        </w:tc>
      </w:tr>
      <w:tr w:rsidR="000A3E96" w:rsidRPr="003923F2" w:rsidTr="00AD4659">
        <w:trPr>
          <w:trHeight w:val="19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E96" w:rsidRPr="00A0384E" w:rsidRDefault="000A3E96" w:rsidP="008D6EB2">
            <w:r w:rsidRPr="00365778">
              <w:t>Направления и формы продаж.</w:t>
            </w:r>
            <w:r>
              <w:t xml:space="preserve"> Продажи, их виды и особенности.</w:t>
            </w:r>
          </w:p>
        </w:tc>
      </w:tr>
      <w:tr w:rsidR="000A3E96" w:rsidRPr="003923F2" w:rsidTr="00AD4659">
        <w:trPr>
          <w:trHeight w:val="216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E96" w:rsidRPr="00A0384E" w:rsidRDefault="000A3E96" w:rsidP="008D6EB2">
            <w:pPr>
              <w:autoSpaceDE w:val="0"/>
              <w:autoSpaceDN w:val="0"/>
              <w:adjustRightInd w:val="0"/>
            </w:pPr>
            <w:r>
              <w:t>Стратегии продаж.</w:t>
            </w:r>
          </w:p>
        </w:tc>
      </w:tr>
      <w:tr w:rsidR="000A3E96" w:rsidRPr="003923F2" w:rsidTr="00AD4659">
        <w:trPr>
          <w:trHeight w:val="30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E96" w:rsidRPr="00A0384E" w:rsidRDefault="000A3E96" w:rsidP="008D6EB2">
            <w:r>
              <w:t>Планирование и формирование отдела продаж.</w:t>
            </w:r>
          </w:p>
        </w:tc>
      </w:tr>
      <w:tr w:rsidR="000A3E96" w:rsidRPr="003923F2" w:rsidTr="00AD4659">
        <w:trPr>
          <w:trHeight w:val="57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E96" w:rsidRPr="00A0384E" w:rsidRDefault="000A3E96" w:rsidP="008D6EB2">
            <w:pPr>
              <w:autoSpaceDE w:val="0"/>
              <w:autoSpaceDN w:val="0"/>
              <w:adjustRightInd w:val="0"/>
            </w:pPr>
            <w:r>
              <w:t>Этапы процесса продажи и техники продаж.</w:t>
            </w:r>
            <w:bookmarkStart w:id="0" w:name="_GoBack"/>
            <w:bookmarkEnd w:id="0"/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</w:t>
      </w:r>
      <w:proofErr w:type="gramEnd"/>
      <w:r w:rsidRPr="00F20A3F">
        <w:rPr>
          <w:iCs/>
        </w:rPr>
        <w:t xml:space="preserve"> программированное обучение и др</w:t>
      </w:r>
      <w:proofErr w:type="gramStart"/>
      <w:r w:rsidRPr="00F20A3F">
        <w:rPr>
          <w:iCs/>
        </w:rPr>
        <w:t>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7C" w:rsidRDefault="00170F7C">
      <w:r>
        <w:separator/>
      </w:r>
    </w:p>
  </w:endnote>
  <w:endnote w:type="continuationSeparator" w:id="0">
    <w:p w:rsidR="00170F7C" w:rsidRDefault="001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70F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F5B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170F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7C" w:rsidRDefault="00170F7C">
      <w:r>
        <w:separator/>
      </w:r>
    </w:p>
  </w:footnote>
  <w:footnote w:type="continuationSeparator" w:id="0">
    <w:p w:rsidR="00170F7C" w:rsidRDefault="001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A19E0"/>
    <w:multiLevelType w:val="hybridMultilevel"/>
    <w:tmpl w:val="2F8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B6F13"/>
    <w:multiLevelType w:val="hybridMultilevel"/>
    <w:tmpl w:val="339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A3E96"/>
    <w:rsid w:val="000B1405"/>
    <w:rsid w:val="000C1E19"/>
    <w:rsid w:val="000C481F"/>
    <w:rsid w:val="000D0BC8"/>
    <w:rsid w:val="00101BBB"/>
    <w:rsid w:val="00115B4F"/>
    <w:rsid w:val="00127CF2"/>
    <w:rsid w:val="00136106"/>
    <w:rsid w:val="001365FB"/>
    <w:rsid w:val="00143F35"/>
    <w:rsid w:val="00164982"/>
    <w:rsid w:val="00170F7C"/>
    <w:rsid w:val="001A1A91"/>
    <w:rsid w:val="001B0FD4"/>
    <w:rsid w:val="0020228A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A4435"/>
    <w:rsid w:val="005B0033"/>
    <w:rsid w:val="005B1E81"/>
    <w:rsid w:val="005B4461"/>
    <w:rsid w:val="005E6E9B"/>
    <w:rsid w:val="006A3D1B"/>
    <w:rsid w:val="006A5844"/>
    <w:rsid w:val="006B53D1"/>
    <w:rsid w:val="006B7F5B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76C8E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65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056C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1B7F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E5E7A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6A58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Subtitle"/>
    <w:basedOn w:val="a"/>
    <w:link w:val="aa"/>
    <w:qFormat/>
    <w:rsid w:val="00AD4659"/>
    <w:pPr>
      <w:ind w:firstLine="709"/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AD465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2021-03-17T09:40:00Z</dcterms:created>
  <dcterms:modified xsi:type="dcterms:W3CDTF">2021-03-17T09:42:00Z</dcterms:modified>
</cp:coreProperties>
</file>